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1" w:rsidRPr="00F63D9E" w:rsidRDefault="00812171" w:rsidP="00FF689C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cs-CZ"/>
        </w:rPr>
      </w:pPr>
      <w:r w:rsidRPr="00F63D9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cs-CZ"/>
        </w:rPr>
        <w:t>doc. PhDr. Lucie Saicová Římalová, Ph.D.</w:t>
      </w:r>
    </w:p>
    <w:p w:rsidR="00075E27" w:rsidRPr="00FF689C" w:rsidRDefault="00075E27" w:rsidP="00FF689C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</w:p>
    <w:p w:rsidR="00075E27" w:rsidRPr="00FF689C" w:rsidRDefault="00812171" w:rsidP="00A6642C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Vystudovala obory český jazyk a literatura – anglistika a amerikanistika na FF UK v</w:t>
      </w:r>
      <w:r w:rsidR="00694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 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Praze</w:t>
      </w:r>
      <w:r w:rsidR="00694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(1998)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, kde také absolvovala doktorské studium v oboru český jazyk</w:t>
      </w:r>
      <w:r w:rsidR="00694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(2002)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 v roce 2014 se v témže</w:t>
      </w:r>
      <w:r w:rsidR="009940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oboru habilitovala. 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Kognitivním přístupe</w:t>
      </w:r>
      <w:r w:rsidR="00FF689C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m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k jazyku se začala zabývat v roce 1999 při pobytu na univerzitě v Sheffieldu.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V současnosti působí v Ústavu českého jazyka a teorie komunikace FF UK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 v</w:t>
      </w:r>
      <w:r w:rsidR="00694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edle kognitivně-kulturní lingvistiky se věnuje také osvojování jazyka a stylisticko-pragm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a</w:t>
      </w:r>
      <w:r w:rsidR="00694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tické analýze textu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. </w:t>
      </w:r>
    </w:p>
    <w:p w:rsidR="00812171" w:rsidRPr="00FF689C" w:rsidRDefault="00812171" w:rsidP="00A6642C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V rámci k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o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gnitivně-kulturní lingvistik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y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se 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zaměřuje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na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výzkum konceptualizace pohybu v češtině (zejména sloves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a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pohybu)</w:t>
      </w:r>
      <w:r w:rsidR="009940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,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jazykov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ého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obraz</w:t>
      </w:r>
      <w:r w:rsidR="003D22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u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světa (jazykový obraz vybraných emocí, etických konceptů, částí těla, a to u dospělých i u dětí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 v projevech verbálních i neverbálních</w:t>
      </w:r>
      <w:r w:rsidR="00814F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). Zapojila se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do projektu EUROJOS</w:t>
      </w:r>
      <w:r w:rsidR="00FF689C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II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(výzkum pojmu RODINA u česky hovořících mluvčích)</w:t>
      </w:r>
      <w:r w:rsidR="00FF689C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.</w:t>
      </w:r>
      <w:r w:rsidR="009940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plik</w:t>
      </w:r>
      <w:r w:rsidR="009940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uje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kognitivní</w:t>
      </w:r>
      <w:r w:rsidR="009940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přístup též 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na vybraná témata gram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a</w:t>
      </w:r>
      <w:r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tická</w:t>
      </w:r>
      <w:r w:rsidR="00075E27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, zejména valenci</w:t>
      </w:r>
      <w:r w:rsidR="00FF689C" w:rsidRPr="00FF68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 vid.</w:t>
      </w:r>
    </w:p>
    <w:p w:rsidR="00FF689C" w:rsidRPr="00FF689C" w:rsidRDefault="00FF689C" w:rsidP="00F63D9E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</w:p>
    <w:p w:rsidR="00812171" w:rsidRPr="00FF689C" w:rsidRDefault="00812171" w:rsidP="00F63D9E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Bibliografie se zaměřením na kognitivně-kulturní lingvistiku</w:t>
      </w:r>
      <w:r w:rsidR="00AE24A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(</w:t>
      </w:r>
      <w:r w:rsidR="00AE24A2" w:rsidRPr="008002A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výběr</w:t>
      </w:r>
      <w:r w:rsidR="00AE24A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)</w:t>
      </w:r>
    </w:p>
    <w:p w:rsidR="00417949" w:rsidRDefault="00417949" w:rsidP="00417949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(2001):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Silný a slabý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češtině. In: Vaňková, I.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Obraz světa v jazyce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UK FF, s. 88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95.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978-80-7308-324-3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275A" w:rsidRDefault="00D3275A" w:rsidP="00D3275A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(2012):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Břicho v českém jazykovém obrazu světa. In: I. Vaňková – J.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Wiendl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Tělo, smysly, emoce v jazyce / Tělo, smysly, emoce v literatuře.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Praha: FF UK – FSV UK, s. 97–104.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978-80-7308-443-1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5AA4" w:rsidRDefault="00085AA4" w:rsidP="00085AA4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(2003):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Co nám nevoní (Poznámky k jazykovému obrazu čichu v češtině).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Čeština doma a ve světě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11, s. 21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26.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ISSN </w:t>
      </w:r>
      <w:r w:rsidRPr="006D34FB">
        <w:rPr>
          <w:rFonts w:ascii="Times New Roman" w:hAnsi="Times New Roman" w:cs="Times New Roman"/>
          <w:sz w:val="24"/>
          <w:szCs w:val="24"/>
          <w:shd w:val="clear" w:color="auto" w:fill="FFFFFF"/>
        </w:rPr>
        <w:t>1210-9339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Pr="00085AA4">
        <w:rPr>
          <w:rFonts w:ascii="Times New Roman" w:eastAsia="Times New Roman" w:hAnsi="Times New Roman" w:cs="Times New Roman"/>
          <w:sz w:val="24"/>
          <w:szCs w:val="32"/>
          <w:lang w:eastAsia="cs-CZ"/>
        </w:rPr>
        <w:t>Dostupné na WWW: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˂</w:t>
      </w:r>
      <w:hyperlink r:id="rId8" w:history="1">
        <w:r w:rsidRPr="00FF68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https://sites.ff.cuni.cz/ucjtk/wp-content/uploads/sites/57/2015/11/CDS2003-12.pdf</w:t>
        </w:r>
      </w:hyperlink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1F4180" w:rsidRPr="00812171" w:rsidRDefault="001F4180" w:rsidP="001F4180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2005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David S.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Danaher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The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Semantics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and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Discourse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Function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proofErr w:type="gram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Habitual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Iterative</w:t>
      </w:r>
      <w:proofErr w:type="spellEnd"/>
      <w:proofErr w:type="gram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Verbs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Contemporary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Czech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München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LINCOM EUROPA, 2003. 114 s.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Jazykovědné aktuality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XLII, č. 3 a 4, s. 57–59.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(recenze)</w:t>
      </w:r>
    </w:p>
    <w:p w:rsidR="00441DAC" w:rsidRDefault="00441DAC" w:rsidP="00441DAC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(2016):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emoce – k výzkumu obrazu světa u česky hovořících dětí. In: L. Saicová Římalová – I. Vaňková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Lidský život a každodennost v jazyce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FF UK, s. 139–143.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ISBN: </w:t>
      </w:r>
      <w:r w:rsidRPr="00936980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978-80-7308-703-6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7949" w:rsidRPr="006D34FB" w:rsidRDefault="00417949" w:rsidP="00417949">
      <w:pPr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(2006):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Genderové stereotypy v korespondenci Boženy Němcové. In: Horký, M. – Horký, R.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Božena Němcová – život, dílo, doba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Česká Skalice: Muzeum Boženy Němcové, s. 195–202.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6D34FB">
        <w:rPr>
          <w:rFonts w:ascii="Times New Roman" w:hAnsi="Times New Roman" w:cs="Times New Roman"/>
          <w:sz w:val="24"/>
          <w:szCs w:val="24"/>
          <w:shd w:val="clear" w:color="auto" w:fill="FFFFFF"/>
        </w:rPr>
        <w:t>978-80-260-1597-0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642C" w:rsidRDefault="00A6642C" w:rsidP="00A6642C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(2017):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Gesta a jazyk vědy (K neverbální komunikaci doprovázející odborné projevy česky hovořících vědců). In: M.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Stluka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M. Škrabal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Liška a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čban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. Sborník příspěvků k 70. narozeninám prof. Karla Kučery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NLN, s. 110–116.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36980">
        <w:rPr>
          <w:rFonts w:ascii="Times New Roman" w:hAnsi="Times New Roman" w:cs="Times New Roman"/>
          <w:sz w:val="24"/>
          <w:szCs w:val="24"/>
          <w:shd w:val="clear" w:color="auto" w:fill="FFFFFF"/>
        </w:rPr>
        <w:t>978-80-7422-563-5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7949" w:rsidRPr="00812171" w:rsidRDefault="00417949" w:rsidP="00417949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(2007):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 jazykovému obrazu strachu v češtině. In: J.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Šlédrová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Obraz světa v jazyce II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UK FF, s. 13–17.</w:t>
      </w:r>
    </w:p>
    <w:p w:rsidR="00203FEA" w:rsidRDefault="00203FEA" w:rsidP="00203FEA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(2011/2012):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Kognitivní lingvistika a škola.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Český jazyk a literatura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62, s. 21–26.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</w:t>
      </w:r>
      <w:r w:rsidRPr="001775AF">
        <w:rPr>
          <w:rFonts w:ascii="Times New Roman" w:hAnsi="Times New Roman" w:cs="Times New Roman"/>
          <w:sz w:val="24"/>
          <w:szCs w:val="24"/>
          <w:shd w:val="clear" w:color="auto" w:fill="FFFFFF"/>
        </w:rPr>
        <w:t>0009-0786</w:t>
      </w:r>
      <w:r w:rsidR="00CC5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4180" w:rsidRPr="00FF689C" w:rsidRDefault="001F4180" w:rsidP="001F4180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2014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Lze měřit metafory?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Studie z aplikované lingvistiky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č. 2, s. 139–142. [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Nacey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Susan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Metaphors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Learner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English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Amsterdam –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Philadelphia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PA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John </w:t>
      </w:r>
      <w:proofErr w:type="spellStart"/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Benjamins</w:t>
      </w:r>
      <w:proofErr w:type="spellEnd"/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].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(recenze)</w:t>
      </w:r>
    </w:p>
    <w:p w:rsidR="00CC5ED4" w:rsidRDefault="00CC5ED4" w:rsidP="00CC5ED4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(2010):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Metafory pýchy.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Naše řeč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93, s. 16–24.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0027-8203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4180" w:rsidRDefault="001F4180" w:rsidP="001F4180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(2018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Mucumi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Imaiová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Jazyk a myšlení.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Časopis pro moderní filologii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100, č. 1, s. 128–130.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(recenze)</w:t>
      </w:r>
    </w:p>
    <w:p w:rsidR="00417949" w:rsidRPr="006D34FB" w:rsidRDefault="00417949" w:rsidP="00417949">
      <w:pPr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(2006):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„Naivní“ a vědecká psychologie z pohledu kognitivní lingvistiky. In: R. Šikl a kol.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Kognice 2006. Sborník příspěvků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Psychologický ústav AV ČR, s. 179–182.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6D34FB">
        <w:rPr>
          <w:rFonts w:ascii="Times New Roman" w:hAnsi="Times New Roman" w:cs="Times New Roman"/>
          <w:sz w:val="24"/>
          <w:szCs w:val="24"/>
          <w:shd w:val="clear" w:color="auto" w:fill="FFFFFF"/>
        </w:rPr>
        <w:t>80-86174-10-7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3D9E" w:rsidRDefault="00F63D9E" w:rsidP="00F63D9E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(2018):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Obraz dětské duše a jejích hodnot v komunikaci česky hovořících matek. In: J.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Jurewicz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E.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Masłowska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D.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Pazio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Wlazłowska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Antropologiczno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-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językowe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wizerunki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duszy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w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perspektiwie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międzykulturowej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Aksjosfera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duszy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–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dusza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w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aksjosferze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Warszawa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 ISPAN, 2018, s. 1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05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120. </w:t>
      </w:r>
      <w:r w:rsidR="00A66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Dostupné na WWW: 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˂</w:t>
      </w:r>
      <w:hyperlink r:id="rId9" w:history="1">
        <w:r w:rsidRPr="00FF68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https://ispan.waw.pl/ireteslaw/handle/20.500.12528/1065</w:t>
        </w:r>
      </w:hyperlink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˃</w:t>
      </w:r>
      <w:r w:rsidR="009A1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D913EB" w:rsidRPr="00812171" w:rsidRDefault="00D913EB" w:rsidP="00D913EB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(2008):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ruchu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człowieka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Pojęcie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–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słowo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–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tekst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.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Warszawa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Wydawnictwa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UW, s. 27–44.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978-83-2350-512-9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13EB" w:rsidRPr="00CC5ED4" w:rsidRDefault="00D913EB" w:rsidP="00D913EB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(2009):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významech sloves typu jít a typu chodit v češtině.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Bohemistyka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9, s. 161–176.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1642-9893</w:t>
      </w:r>
      <w:r w:rsidRPr="00CC5E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Dostupné na WWW: </w:t>
      </w:r>
      <w:r w:rsidRPr="00CC5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˂</w:t>
      </w:r>
      <w:hyperlink r:id="rId10" w:history="1">
        <w:r w:rsidRPr="00CC5E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http://www.bohemistyka.pl/artykuly/2009/ART_Saicova.pdf</w:t>
        </w:r>
      </w:hyperlink>
      <w:r w:rsidRPr="00CC5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D913EB" w:rsidRPr="00812171" w:rsidRDefault="00D913EB" w:rsidP="00D913EB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(2009):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Představová schémata a popis jazyka (schéma cesty v češtině).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Jazykovědné aktuality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46, s. 12–20.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1212-5326. Dostupné na WWW:  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˂</w:t>
      </w:r>
      <w:hyperlink r:id="rId11" w:history="1">
        <w:r w:rsidRPr="00A54B5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http://www.jazykovednesdruzeni.cz/JA0912.pdf</w:t>
        </w:r>
      </w:hyperlink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CC5ED4" w:rsidRPr="00812171" w:rsidRDefault="00CC5ED4" w:rsidP="00CC5ED4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(2010):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„Pýcha“ v českém jazykovém obrazu světa. In: Vaňková, I. – Pacovská, 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– J.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Wiendl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Obraz člověka v jazyce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B73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Obraz člověka v literatuře.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Praha: FF UK, s. 144–154.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4220F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978-80-7308-324-3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3D9E" w:rsidRDefault="00F63D9E" w:rsidP="00F63D9E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(2018):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Rodina očima mladých mluvčích češtiny (K dotazníkovému šetření jako metodě výzkumu jazykového obrazu světa). In: I. Vaňková – L. Šťastná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.):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Horizonty kognitivně-kulturní lingvistiky II Metafory, stereotypy a kulturní rozrůzněnost jazyků jako obrazů světa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FF UK, s. 137–144.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F63D9E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978-80-7308-889-7</w:t>
      </w:r>
      <w:r w:rsidR="00203F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4180" w:rsidRPr="00812171" w:rsidRDefault="001F4180" w:rsidP="001F4180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2012):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Tanja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Anstatt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Boris Norman (edd.): Die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slavischen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Sprachen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Licht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der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kognitiven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Linguistik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Slavia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81, 2012, s. 245–250.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(recenze)</w:t>
      </w:r>
    </w:p>
    <w:p w:rsidR="00CB732B" w:rsidRPr="00936980" w:rsidRDefault="00CB732B" w:rsidP="00CB732B">
      <w:pPr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(2015):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The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Intepretation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Božena</w:t>
      </w:r>
      <w:proofErr w:type="gram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Němcová´s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letters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The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Linguistic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Picture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the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World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and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Image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Schema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World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Literature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Studies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7, č. 4, s. 26–35.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</w:t>
      </w:r>
      <w:r w:rsidRPr="00936980">
        <w:rPr>
          <w:rFonts w:ascii="Times New Roman" w:hAnsi="Times New Roman" w:cs="Times New Roman"/>
          <w:sz w:val="24"/>
          <w:szCs w:val="24"/>
          <w:shd w:val="clear" w:color="auto" w:fill="FFFFFF"/>
        </w:rPr>
        <w:t>1337-9275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1750" w:rsidRDefault="009A1750" w:rsidP="009A1750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(2016):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Valence českých sloves pohybu pohledem kognitivní lingvistiky. In: K.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Skwarska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E.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Kaczmarska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Výzkum slovesné valence ve slovanských zemích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 Slovanský ústav AV ČR, s. 247–256.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936980">
        <w:rPr>
          <w:rFonts w:ascii="Times New Roman" w:hAnsi="Times New Roman" w:cs="Times New Roman"/>
          <w:sz w:val="24"/>
          <w:szCs w:val="24"/>
          <w:shd w:val="clear" w:color="auto" w:fill="FFFFFF"/>
        </w:rPr>
        <w:t>978-80-86420-60-8</w:t>
      </w:r>
      <w:r w:rsidR="00EA05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5B59" w:rsidRPr="00812171" w:rsidRDefault="00D05B59" w:rsidP="00D05B59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(2010):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Vybraná slovesa pohybu v češtině. Studie z kognitivní lingvistiky.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Praha: Karolinum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ISBN </w:t>
      </w:r>
      <w:r w:rsidRPr="00F63D9E">
        <w:rPr>
          <w:rFonts w:ascii="Times New Roman" w:hAnsi="Times New Roman" w:cs="Times New Roman"/>
          <w:sz w:val="24"/>
          <w:szCs w:val="24"/>
          <w:shd w:val="clear" w:color="auto" w:fill="FFFFFF"/>
        </w:rPr>
        <w:t>978-80-246-1813-5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6980" w:rsidRPr="00812171" w:rsidRDefault="00936980" w:rsidP="00936980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(2017):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Walencja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czasowników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określających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relacje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międzyludzkie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w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języku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czeskim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Prace</w:t>
      </w:r>
      <w:proofErr w:type="spellEnd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filologiczne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LXX, s. 361–375.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ISSN </w:t>
      </w:r>
      <w:r w:rsidRPr="00936980">
        <w:rPr>
          <w:rFonts w:ascii="Times New Roman" w:hAnsi="Times New Roman" w:cs="Times New Roman"/>
          <w:sz w:val="24"/>
          <w:szCs w:val="24"/>
          <w:shd w:val="clear" w:color="auto" w:fill="FFFFFF"/>
        </w:rPr>
        <w:t>0138-0567</w:t>
      </w:r>
      <w:r w:rsidR="00EA05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4FB" w:rsidRPr="006D34FB" w:rsidRDefault="006D34FB" w:rsidP="006D34FB">
      <w:pPr>
        <w:spacing w:after="12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SAICOVÁ ŘÍMALOVÁ, Lucie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(2007):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Zrát, zralý, zralost v českém jazykovém obraze světa. In: D.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Moldanová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M. 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Balowski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eds</w:t>
      </w:r>
      <w:proofErr w:type="spellEnd"/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Co všechno slovo znamená. Sborník příspěvků věnovaných prof. PhDr. Marii Čechové, DrSc</w:t>
      </w:r>
      <w:r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Ústí nad Labem, s. 275–280.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ISBN </w:t>
      </w:r>
      <w:r w:rsidRPr="006D34FB">
        <w:rPr>
          <w:rFonts w:ascii="Times New Roman" w:hAnsi="Times New Roman" w:cs="Times New Roman"/>
          <w:sz w:val="24"/>
          <w:szCs w:val="24"/>
          <w:shd w:val="clear" w:color="auto" w:fill="FFFFFF"/>
        </w:rPr>
        <w:t>978-80-7044-901-1</w:t>
      </w:r>
      <w:r w:rsidR="00393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2171" w:rsidRPr="00812171" w:rsidRDefault="00BC5FC0" w:rsidP="00F63D9E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689C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cs-CZ"/>
        </w:rPr>
        <w:t>Vaňková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Irena</w:t>
      </w:r>
      <w:r w:rsid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63D9E" w:rsidRP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cs-CZ"/>
        </w:rPr>
        <w:t>Nebeská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Iva</w:t>
      </w:r>
      <w:r w:rsid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63D9E" w:rsidRP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SAICOVÁ ŘÍMALOVÁ, Lucie</w:t>
      </w:r>
      <w:r w:rsid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63D9E" w:rsidRP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F689C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cs-CZ"/>
        </w:rPr>
        <w:t>Šlédrová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Jasňa</w:t>
      </w:r>
      <w:proofErr w:type="spellEnd"/>
      <w:r w:rsid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(2005):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12171" w:rsidRPr="00FF68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Co na srdci, to na jazyku</w:t>
      </w:r>
      <w:r w:rsidR="00812171" w:rsidRPr="0081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Praha:</w:t>
      </w:r>
      <w:r w:rsidRPr="00FF6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Karolinum</w:t>
      </w:r>
      <w:r w:rsidR="00F6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ISBN </w:t>
      </w:r>
      <w:r w:rsidR="00F63D9E" w:rsidRPr="00F63D9E">
        <w:rPr>
          <w:rFonts w:ascii="Times New Roman" w:hAnsi="Times New Roman" w:cs="Times New Roman"/>
          <w:sz w:val="24"/>
          <w:szCs w:val="24"/>
          <w:shd w:val="clear" w:color="auto" w:fill="FFFFFF"/>
        </w:rPr>
        <w:t>80-246-0919-3</w:t>
      </w:r>
      <w:r w:rsidR="00711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275A" w:rsidRDefault="00AE24A2" w:rsidP="00A6642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0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[Kompletní bibliografie dostupná na WWW: </w:t>
      </w:r>
      <w:r w:rsidR="009172EC" w:rsidRPr="0080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&lt;</w:t>
      </w:r>
      <w:r w:rsidRPr="0080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https://ucjtk.ff.cuni.cz/ustav/lide/zamestnanci/doc-phdr-lucie-saicova-rimalova-ph-d/</w:t>
      </w:r>
      <w:r w:rsidR="009172EC" w:rsidRPr="0080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&gt;</w:t>
      </w:r>
      <w:r w:rsidRPr="0080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]</w:t>
      </w:r>
    </w:p>
    <w:sectPr w:rsidR="00D3275A" w:rsidSect="00F8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A0" w:rsidRDefault="00EB3AA0" w:rsidP="008002AA">
      <w:pPr>
        <w:spacing w:after="0" w:line="240" w:lineRule="auto"/>
      </w:pPr>
      <w:r>
        <w:separator/>
      </w:r>
    </w:p>
  </w:endnote>
  <w:endnote w:type="continuationSeparator" w:id="0">
    <w:p w:rsidR="00EB3AA0" w:rsidRDefault="00EB3AA0" w:rsidP="0080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A0" w:rsidRDefault="00EB3AA0" w:rsidP="008002AA">
      <w:pPr>
        <w:spacing w:after="0" w:line="240" w:lineRule="auto"/>
      </w:pPr>
      <w:r>
        <w:separator/>
      </w:r>
    </w:p>
  </w:footnote>
  <w:footnote w:type="continuationSeparator" w:id="0">
    <w:p w:rsidR="00EB3AA0" w:rsidRDefault="00EB3AA0" w:rsidP="0080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09"/>
    <w:multiLevelType w:val="multilevel"/>
    <w:tmpl w:val="AA5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1624"/>
    <w:multiLevelType w:val="multilevel"/>
    <w:tmpl w:val="23E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A47DC"/>
    <w:multiLevelType w:val="multilevel"/>
    <w:tmpl w:val="EFE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F0508"/>
    <w:multiLevelType w:val="multilevel"/>
    <w:tmpl w:val="732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21820"/>
    <w:multiLevelType w:val="multilevel"/>
    <w:tmpl w:val="747C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D2DEF"/>
    <w:multiLevelType w:val="multilevel"/>
    <w:tmpl w:val="AF32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71"/>
    <w:rsid w:val="00015247"/>
    <w:rsid w:val="000251FA"/>
    <w:rsid w:val="00075E27"/>
    <w:rsid w:val="00085AA4"/>
    <w:rsid w:val="001775AF"/>
    <w:rsid w:val="001F4180"/>
    <w:rsid w:val="00203FEA"/>
    <w:rsid w:val="00283606"/>
    <w:rsid w:val="00393E9C"/>
    <w:rsid w:val="003D22E1"/>
    <w:rsid w:val="00417949"/>
    <w:rsid w:val="00441DAC"/>
    <w:rsid w:val="00495AA9"/>
    <w:rsid w:val="004C1F9D"/>
    <w:rsid w:val="0061295F"/>
    <w:rsid w:val="00694829"/>
    <w:rsid w:val="006D34FB"/>
    <w:rsid w:val="00711526"/>
    <w:rsid w:val="007E11AC"/>
    <w:rsid w:val="008002AA"/>
    <w:rsid w:val="00812171"/>
    <w:rsid w:val="00814F53"/>
    <w:rsid w:val="009172EC"/>
    <w:rsid w:val="00936980"/>
    <w:rsid w:val="0094220F"/>
    <w:rsid w:val="009424E9"/>
    <w:rsid w:val="00986087"/>
    <w:rsid w:val="009940C6"/>
    <w:rsid w:val="009A1750"/>
    <w:rsid w:val="00A25A93"/>
    <w:rsid w:val="00A6642C"/>
    <w:rsid w:val="00AE24A2"/>
    <w:rsid w:val="00BC5FC0"/>
    <w:rsid w:val="00C04DD9"/>
    <w:rsid w:val="00C37A62"/>
    <w:rsid w:val="00CB3697"/>
    <w:rsid w:val="00CB732B"/>
    <w:rsid w:val="00CC5ED4"/>
    <w:rsid w:val="00D05B59"/>
    <w:rsid w:val="00D3275A"/>
    <w:rsid w:val="00D913EB"/>
    <w:rsid w:val="00D97213"/>
    <w:rsid w:val="00EA05D5"/>
    <w:rsid w:val="00EB3AA0"/>
    <w:rsid w:val="00F63D9E"/>
    <w:rsid w:val="00F80B6C"/>
    <w:rsid w:val="00F81D85"/>
    <w:rsid w:val="00F87433"/>
    <w:rsid w:val="00FA79A1"/>
    <w:rsid w:val="00FF269E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217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12171"/>
    <w:rPr>
      <w:strike w:val="0"/>
      <w:dstrike w:val="0"/>
      <w:color w:val="135079"/>
      <w:sz w:val="20"/>
      <w:szCs w:val="20"/>
      <w:u w:val="singl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8121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2171"/>
    <w:pPr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22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80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2AA"/>
  </w:style>
  <w:style w:type="paragraph" w:styleId="Zpat">
    <w:name w:val="footer"/>
    <w:basedOn w:val="Normln"/>
    <w:link w:val="ZpatChar"/>
    <w:uiPriority w:val="99"/>
    <w:semiHidden/>
    <w:unhideWhenUsed/>
    <w:rsid w:val="0080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ff.cuni.cz/ucjtk/wp-content/uploads/sites/57/2015/11/CDS2003-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zykovednesdruzeni.cz/JA09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hemistyka.pl/artykuly/2009/ART_Saic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pan.waw.pl/ireteslaw/handle/20.500.12528/10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7D43-522F-4F19-B9DA-098C52E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LSŘ</dc:creator>
  <cp:keywords/>
  <dc:description/>
  <cp:lastModifiedBy>VeruCz</cp:lastModifiedBy>
  <cp:revision>3</cp:revision>
  <dcterms:created xsi:type="dcterms:W3CDTF">2020-05-03T06:18:00Z</dcterms:created>
  <dcterms:modified xsi:type="dcterms:W3CDTF">2020-05-05T13:53:00Z</dcterms:modified>
</cp:coreProperties>
</file>